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16" w:rsidRPr="001126E4" w:rsidRDefault="00C6481B" w:rsidP="008B2316">
      <w:pPr>
        <w:pStyle w:val="a4"/>
        <w:pageBreakBefore/>
        <w:tabs>
          <w:tab w:val="clear" w:pos="708"/>
          <w:tab w:val="left" w:pos="709"/>
          <w:tab w:val="left" w:pos="1134"/>
          <w:tab w:val="left" w:pos="1276"/>
        </w:tabs>
        <w:ind w:firstLine="567"/>
        <w:jc w:val="right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B2316" w:rsidRPr="001126E4">
        <w:rPr>
          <w:b/>
        </w:rPr>
        <w:t>Приложение № 3</w:t>
      </w:r>
    </w:p>
    <w:p w:rsidR="008B2316" w:rsidRPr="001126E4" w:rsidRDefault="008B2316" w:rsidP="008B2316">
      <w:pPr>
        <w:pStyle w:val="a4"/>
        <w:tabs>
          <w:tab w:val="clear" w:pos="708"/>
          <w:tab w:val="left" w:pos="709"/>
          <w:tab w:val="left" w:pos="1134"/>
          <w:tab w:val="left" w:pos="1276"/>
        </w:tabs>
        <w:ind w:firstLine="567"/>
        <w:jc w:val="right"/>
        <w:rPr>
          <w:b/>
        </w:rPr>
      </w:pPr>
      <w:r w:rsidRPr="001126E4">
        <w:rPr>
          <w:rFonts w:eastAsia="Calibri"/>
          <w:b/>
        </w:rPr>
        <w:t>к Договору об оказании</w:t>
      </w:r>
      <w:r w:rsidRPr="008B2316">
        <w:rPr>
          <w:b/>
        </w:rPr>
        <w:t xml:space="preserve"> </w:t>
      </w:r>
      <w:r w:rsidRPr="00CF1B1E">
        <w:rPr>
          <w:b/>
        </w:rPr>
        <w:t>экскурсионных</w:t>
      </w:r>
      <w:r w:rsidRPr="001126E4">
        <w:rPr>
          <w:rFonts w:eastAsia="Calibri"/>
          <w:b/>
        </w:rPr>
        <w:t xml:space="preserve"> услуг № __________</w:t>
      </w:r>
    </w:p>
    <w:p w:rsidR="008B2316" w:rsidRPr="001126E4" w:rsidRDefault="008B2316" w:rsidP="008B2316">
      <w:pPr>
        <w:pStyle w:val="a4"/>
        <w:tabs>
          <w:tab w:val="clear" w:pos="708"/>
          <w:tab w:val="left" w:pos="709"/>
          <w:tab w:val="left" w:pos="1134"/>
          <w:tab w:val="left" w:pos="1276"/>
        </w:tabs>
        <w:ind w:firstLine="567"/>
        <w:jc w:val="right"/>
        <w:rPr>
          <w:b/>
        </w:rPr>
      </w:pPr>
      <w:r>
        <w:rPr>
          <w:rFonts w:eastAsia="Calibri"/>
          <w:b/>
        </w:rPr>
        <w:t>от «____»_____________ 2016</w:t>
      </w:r>
      <w:r w:rsidRPr="001126E4">
        <w:rPr>
          <w:rFonts w:eastAsia="Calibri"/>
          <w:b/>
        </w:rPr>
        <w:t xml:space="preserve"> г.</w:t>
      </w:r>
    </w:p>
    <w:p w:rsidR="00C6481B" w:rsidRDefault="00C6481B" w:rsidP="00C6481B">
      <w:pPr>
        <w:tabs>
          <w:tab w:val="left" w:pos="76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16" w:rsidRDefault="008B2316" w:rsidP="008B2316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бесплатном посещении музейных экспозиций.</w:t>
      </w:r>
    </w:p>
    <w:p w:rsidR="00C6481B" w:rsidRDefault="00C6481B" w:rsidP="00C648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D3" w:rsidRDefault="00692CD3" w:rsidP="00C648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1B" w:rsidRPr="00C6481B" w:rsidRDefault="00C6481B" w:rsidP="008B23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РФ о внесении изменений в статью 12 Закона Российской Федерации «Основы законодательства Российской Федерации о культуре» принятому Государственной Думой 15 апреля 2014 года и Государственному заданию</w:t>
      </w:r>
    </w:p>
    <w:p w:rsidR="00C6481B" w:rsidRPr="00C6481B" w:rsidRDefault="00C6481B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историко-архитектурный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1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1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1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бесплатное посещение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экспозиций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экскурсионного обслуживания)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музея-заповедника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граждан:</w:t>
      </w:r>
    </w:p>
    <w:p w:rsidR="002D7AB5" w:rsidRPr="002D7AB5" w:rsidRDefault="002D7AB5" w:rsidP="008B2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AB5">
        <w:rPr>
          <w:rFonts w:ascii="Times New Roman" w:hAnsi="Times New Roman" w:cs="Times New Roman"/>
          <w:sz w:val="24"/>
          <w:szCs w:val="24"/>
        </w:rPr>
        <w:t>- дети в возрасте до 7 лет;</w:t>
      </w:r>
    </w:p>
    <w:p w:rsidR="002D7AB5" w:rsidRPr="002D7AB5" w:rsidRDefault="002D7AB5" w:rsidP="008B23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hAnsi="Times New Roman" w:cs="Times New Roman"/>
          <w:sz w:val="24"/>
          <w:szCs w:val="24"/>
        </w:rPr>
        <w:t xml:space="preserve">-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войны;</w:t>
      </w:r>
    </w:p>
    <w:p w:rsidR="002D7AB5" w:rsidRPr="002D7AB5" w:rsidRDefault="002D7AB5" w:rsidP="008B23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Союза,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кавалеры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Ордена Славы;</w:t>
      </w:r>
    </w:p>
    <w:p w:rsidR="002D7AB5" w:rsidRPr="002D7AB5" w:rsidRDefault="002D7AB5" w:rsidP="008B23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семей;</w:t>
      </w:r>
    </w:p>
    <w:p w:rsidR="002D7AB5" w:rsidRP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AB5" w:rsidRP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срочной службы;</w:t>
      </w:r>
    </w:p>
    <w:p w:rsidR="002D7AB5" w:rsidRP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</w:t>
      </w:r>
      <w:r w:rsidR="008B2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студентам высших учебных заведений, многодетным семьям предоставляется право бесплатного посещения музейных экспозиций (за исключением экскурсионного обслуживания) один раз в месяц в порядке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музеем.</w:t>
      </w:r>
    </w:p>
    <w:p w:rsid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5" w:rsidRPr="002D7AB5" w:rsidRDefault="002D7AB5" w:rsidP="008B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й-заповедник устанавливает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музеев </w:t>
      </w:r>
      <w:r w:rsid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 лицам, студентами высших учебных заведений, многодетными семьями каждый </w:t>
      </w:r>
      <w:r w:rsidR="00692CD3" w:rsidRPr="00692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вторник месяца.</w:t>
      </w:r>
    </w:p>
    <w:p w:rsidR="002D7AB5" w:rsidRDefault="002D7AB5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>
      <w:pPr>
        <w:rPr>
          <w:rFonts w:ascii="Times New Roman" w:hAnsi="Times New Roman" w:cs="Times New Roman"/>
          <w:sz w:val="24"/>
          <w:szCs w:val="24"/>
        </w:rPr>
      </w:pPr>
    </w:p>
    <w:p w:rsidR="00692CD3" w:rsidRDefault="00692CD3" w:rsidP="00692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D3" w:rsidRPr="0072188D" w:rsidRDefault="00692CD3" w:rsidP="00692CD3">
      <w:pPr>
        <w:tabs>
          <w:tab w:val="left" w:pos="76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72188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72188D">
        <w:rPr>
          <w:rFonts w:ascii="Times New Roman" w:hAnsi="Times New Roman" w:cs="Times New Roman"/>
          <w:b/>
          <w:sz w:val="24"/>
          <w:szCs w:val="24"/>
        </w:rPr>
        <w:t>:</w:t>
      </w:r>
    </w:p>
    <w:p w:rsidR="00692CD3" w:rsidRDefault="00692CD3" w:rsidP="00692CD3">
      <w:pPr>
        <w:tabs>
          <w:tab w:val="left" w:pos="76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музея-заповедника</w:t>
      </w:r>
      <w:r w:rsidRPr="007218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Директор турфирмы</w:t>
      </w:r>
    </w:p>
    <w:p w:rsidR="00692CD3" w:rsidRDefault="00692CD3" w:rsidP="00692CD3">
      <w:pPr>
        <w:tabs>
          <w:tab w:val="left" w:pos="76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_______________А.В. Чаянова</w:t>
      </w:r>
    </w:p>
    <w:p w:rsidR="00692CD3" w:rsidRPr="00692CD3" w:rsidRDefault="00692CD3" w:rsidP="00692C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92CD3" w:rsidRPr="00692CD3" w:rsidSect="00B9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1B"/>
    <w:rsid w:val="002D7AB5"/>
    <w:rsid w:val="00692CD3"/>
    <w:rsid w:val="008B2316"/>
    <w:rsid w:val="008C30B6"/>
    <w:rsid w:val="00A4764A"/>
    <w:rsid w:val="00B966EF"/>
    <w:rsid w:val="00C6481B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F4EE-BDE6-4D34-88FA-35FBDFB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481B"/>
    <w:pPr>
      <w:spacing w:after="0" w:line="240" w:lineRule="auto"/>
    </w:pPr>
  </w:style>
  <w:style w:type="paragraph" w:customStyle="1" w:styleId="a4">
    <w:name w:val="Базовый"/>
    <w:rsid w:val="008B23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Nosov</cp:lastModifiedBy>
  <cp:revision>2</cp:revision>
  <dcterms:created xsi:type="dcterms:W3CDTF">2016-01-12T12:51:00Z</dcterms:created>
  <dcterms:modified xsi:type="dcterms:W3CDTF">2016-01-12T12:51:00Z</dcterms:modified>
</cp:coreProperties>
</file>